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F6527" w14:textId="48B9A358" w:rsidR="00DC791C" w:rsidRDefault="00683394" w:rsidP="006A6BFC">
      <w:pPr>
        <w:spacing w:after="0" w:line="360" w:lineRule="auto"/>
        <w:jc w:val="center"/>
        <w:textAlignment w:val="baseline"/>
        <w:outlineLvl w:val="1"/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</w:pPr>
      <w:r w:rsidRPr="006A6BFC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Moduł PV Encor</w:t>
      </w:r>
      <w:r w:rsidR="00DC791C" w:rsidRPr="006A6BFC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015D3E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405</w:t>
      </w:r>
      <w:r w:rsidR="009A4341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DC791C" w:rsidRPr="006A6BFC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W</w:t>
      </w:r>
      <w:r w:rsidR="00673C0B" w:rsidRPr="006A6BFC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015D3E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czarna rama</w:t>
      </w:r>
    </w:p>
    <w:p w14:paraId="74C3BC66" w14:textId="77777777" w:rsidR="006A6BFC" w:rsidRPr="006A6BFC" w:rsidRDefault="006A6BFC" w:rsidP="006A6BFC">
      <w:pPr>
        <w:spacing w:after="0" w:line="360" w:lineRule="auto"/>
        <w:jc w:val="center"/>
        <w:textAlignment w:val="baseline"/>
        <w:outlineLvl w:val="1"/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</w:pPr>
    </w:p>
    <w:p w14:paraId="5EEF2FD3" w14:textId="447A24B0" w:rsidR="006A6BFC" w:rsidRPr="006A6BFC" w:rsidRDefault="00DC791C" w:rsidP="006A6BFC">
      <w:pPr>
        <w:spacing w:line="360" w:lineRule="auto"/>
        <w:jc w:val="center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6A6BFC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Moduł PV </w:t>
      </w:r>
      <w:r w:rsidR="006A6BFC" w:rsidRPr="006A6BFC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ENCOR </w:t>
      </w:r>
      <w:r w:rsidR="00015D3E" w:rsidRPr="00015D3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EC405M-10-108B</w:t>
      </w:r>
    </w:p>
    <w:p w14:paraId="5C2F08FB" w14:textId="3CA04F4E" w:rsidR="00DC791C" w:rsidRPr="006A6BFC" w:rsidRDefault="00015D3E" w:rsidP="006A6BFC">
      <w:pPr>
        <w:spacing w:line="360" w:lineRule="auto"/>
        <w:jc w:val="center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405</w:t>
      </w:r>
      <w:r w:rsidR="006A6BFC" w:rsidRPr="006A6BFC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Wp</w:t>
      </w:r>
      <w:r w:rsidR="006A6BFC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, </w:t>
      </w:r>
      <w:r w:rsidR="00DC791C" w:rsidRPr="006A6BF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monokryształ</w:t>
      </w:r>
    </w:p>
    <w:p w14:paraId="333085DF" w14:textId="590C9581" w:rsidR="00DC791C" w:rsidRPr="006A6BFC" w:rsidRDefault="00DC791C" w:rsidP="006A6BFC">
      <w:pPr>
        <w:numPr>
          <w:ilvl w:val="0"/>
          <w:numId w:val="1"/>
        </w:numPr>
        <w:spacing w:after="0" w:line="36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6A6BFC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Moc nominalna </w:t>
      </w:r>
      <w:r w:rsidR="00015D3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405</w:t>
      </w:r>
      <w:r w:rsidRPr="006A6BF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</w:t>
      </w:r>
    </w:p>
    <w:p w14:paraId="678C9074" w14:textId="0C73BE4C" w:rsidR="00DC791C" w:rsidRDefault="00DC791C" w:rsidP="006A6BFC">
      <w:pPr>
        <w:numPr>
          <w:ilvl w:val="0"/>
          <w:numId w:val="1"/>
        </w:numPr>
        <w:spacing w:after="0" w:line="36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6A6BF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Moduł monokrystaliczny w technologii half-cut</w:t>
      </w:r>
    </w:p>
    <w:p w14:paraId="4F581B83" w14:textId="24504957" w:rsidR="009A4341" w:rsidRPr="006A6BFC" w:rsidRDefault="009A4341" w:rsidP="006A6BFC">
      <w:pPr>
        <w:numPr>
          <w:ilvl w:val="0"/>
          <w:numId w:val="1"/>
        </w:numPr>
        <w:spacing w:after="0" w:line="36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Czarna rama z anodowanego aluminium</w:t>
      </w:r>
    </w:p>
    <w:p w14:paraId="79B05EE8" w14:textId="1306FCC8" w:rsidR="00DC791C" w:rsidRPr="006A6BFC" w:rsidRDefault="00683394" w:rsidP="006A6BFC">
      <w:pPr>
        <w:numPr>
          <w:ilvl w:val="0"/>
          <w:numId w:val="1"/>
        </w:numPr>
        <w:spacing w:after="0" w:line="36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6A6BF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Polska gwarancja udzielona przez firmę Corab</w:t>
      </w:r>
    </w:p>
    <w:p w14:paraId="7E35EA41" w14:textId="5F73D75C" w:rsidR="00DC791C" w:rsidRDefault="00683394" w:rsidP="006A6BFC">
      <w:pPr>
        <w:numPr>
          <w:ilvl w:val="0"/>
          <w:numId w:val="1"/>
        </w:numPr>
        <w:spacing w:after="0" w:line="36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6A6BF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Jakość premium</w:t>
      </w:r>
      <w:r w:rsidR="009A4341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w super cenie</w:t>
      </w:r>
    </w:p>
    <w:p w14:paraId="7A19C899" w14:textId="75E9A884" w:rsidR="009A4341" w:rsidRPr="006A6BFC" w:rsidRDefault="009A4341" w:rsidP="006A6BFC">
      <w:pPr>
        <w:numPr>
          <w:ilvl w:val="0"/>
          <w:numId w:val="1"/>
        </w:numPr>
        <w:spacing w:after="0" w:line="36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Złącza Staubli MC4</w:t>
      </w:r>
    </w:p>
    <w:p w14:paraId="7568C91B" w14:textId="3203B582" w:rsidR="00DC791C" w:rsidRPr="006A6BFC" w:rsidRDefault="00683394" w:rsidP="006A6BFC">
      <w:pPr>
        <w:numPr>
          <w:ilvl w:val="0"/>
          <w:numId w:val="1"/>
        </w:numPr>
        <w:spacing w:after="0" w:line="36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6A6BF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12 lat gwarancji produktowej</w:t>
      </w:r>
    </w:p>
    <w:p w14:paraId="4FF7F6A3" w14:textId="3B940D2C" w:rsidR="00DC791C" w:rsidRPr="006A6BFC" w:rsidRDefault="00683394" w:rsidP="006A6BFC">
      <w:pPr>
        <w:numPr>
          <w:ilvl w:val="0"/>
          <w:numId w:val="1"/>
        </w:numPr>
        <w:spacing w:after="0" w:line="36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6A6BF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25 lat na wydajność</w:t>
      </w:r>
    </w:p>
    <w:p w14:paraId="76BD9F5B" w14:textId="1BBB533E" w:rsidR="00DC791C" w:rsidRPr="006A6BFC" w:rsidRDefault="00683394" w:rsidP="006A6BFC">
      <w:pPr>
        <w:numPr>
          <w:ilvl w:val="0"/>
          <w:numId w:val="1"/>
        </w:numPr>
        <w:spacing w:after="0" w:line="36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6A6BF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Dłuższy przewód pozwalający na montaż w poziomie</w:t>
      </w:r>
    </w:p>
    <w:p w14:paraId="42210B53" w14:textId="22A45470" w:rsidR="00DC791C" w:rsidRPr="006A6BFC" w:rsidRDefault="009A4341" w:rsidP="006A6BFC">
      <w:pPr>
        <w:numPr>
          <w:ilvl w:val="0"/>
          <w:numId w:val="1"/>
        </w:numPr>
        <w:spacing w:after="0" w:line="36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Uniwersalna</w:t>
      </w:r>
      <w:r w:rsidR="00683394" w:rsidRPr="006A6BFC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wielkość modułu</w:t>
      </w:r>
    </w:p>
    <w:p w14:paraId="08BC5535" w14:textId="070FD35D" w:rsidR="00DC791C" w:rsidRPr="006A6BFC" w:rsidRDefault="00683394" w:rsidP="006A6BFC">
      <w:pPr>
        <w:numPr>
          <w:ilvl w:val="0"/>
          <w:numId w:val="1"/>
        </w:numPr>
        <w:spacing w:after="0" w:line="36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6A6BF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Niższe koszty transportu 3</w:t>
      </w:r>
      <w:r w:rsidR="009A4341">
        <w:rPr>
          <w:rFonts w:eastAsia="Times New Roman" w:cstheme="minorHAnsi"/>
          <w:color w:val="000000" w:themeColor="text1"/>
          <w:sz w:val="24"/>
          <w:szCs w:val="24"/>
          <w:lang w:eastAsia="pl-PL"/>
        </w:rPr>
        <w:t>6</w:t>
      </w:r>
      <w:r w:rsidRPr="006A6BFC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modułów na palecie</w:t>
      </w:r>
    </w:p>
    <w:p w14:paraId="5CE6C06C" w14:textId="77777777" w:rsidR="0069010F" w:rsidRPr="006A6BFC" w:rsidRDefault="0069010F" w:rsidP="006A6BFC">
      <w:pPr>
        <w:spacing w:after="0" w:line="360" w:lineRule="auto"/>
        <w:ind w:left="720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45D2299D" w14:textId="662F4138" w:rsidR="00DC791C" w:rsidRPr="006A6BFC" w:rsidRDefault="00DC791C" w:rsidP="006A6BFC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6A6BFC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W wyborze tego modułu może pomóc fakt, że </w:t>
      </w:r>
      <w:r w:rsidR="0069010F" w:rsidRPr="006A6BF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Encor</w:t>
      </w:r>
      <w:r w:rsidRPr="006A6BFC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="0069010F" w:rsidRPr="006A6BF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jest flagowym produktem firmy Corab największej hurtowni fotowoltaicznej w Polsce. Panele powstały w efekcie współpracy firmy z instalatorami i</w:t>
      </w:r>
      <w:r w:rsidR="00AB7F67" w:rsidRPr="006A6BFC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odpowiedzi na ich oczekiwania. Produkcja jest szczegółowo kontrolowana poczynając od specyfikacji poprzez produkcję a kończąc na kontroli jakości. Panele Encor zostały poddane licznym badaniom i testom potwierdzając wysoką jakość. Pod względem estetycznym zadowolą nawet najbardziej wymagającego inwestora. Corab jest Polskim Gwarantem marki Encor na naszym rynku</w:t>
      </w:r>
      <w:r w:rsidR="006A6BF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</w:p>
    <w:p w14:paraId="5941205A" w14:textId="32D31BA1" w:rsidR="00414ED1" w:rsidRPr="006A6BFC" w:rsidRDefault="00414ED1" w:rsidP="006A6BFC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</w:p>
    <w:p w14:paraId="71AE7DE3" w14:textId="77777777" w:rsidR="00DC791C" w:rsidRPr="006A6BFC" w:rsidRDefault="00DC791C" w:rsidP="006A6BFC">
      <w:pPr>
        <w:shd w:val="clear" w:color="auto" w:fill="FFFFFF"/>
        <w:spacing w:after="0" w:line="360" w:lineRule="auto"/>
        <w:textAlignment w:val="baseline"/>
        <w:outlineLvl w:val="1"/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</w:pPr>
      <w:r w:rsidRPr="006A6BFC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Dane techniczne</w:t>
      </w:r>
    </w:p>
    <w:p w14:paraId="4E206B92" w14:textId="77777777" w:rsidR="00DC791C" w:rsidRPr="006A6BFC" w:rsidRDefault="00DC791C" w:rsidP="006A6BFC">
      <w:pPr>
        <w:spacing w:after="0" w:line="36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6A6BF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Parametry elektryczne dla standardowych warunków testowania  ST (natężenie światła 1000 W/m², widmo słoneczne AM 1,5, temperatura ogniwa 25°C.)</w:t>
      </w:r>
    </w:p>
    <w:p w14:paraId="4CCB8E7D" w14:textId="43CF882F" w:rsidR="00DC791C" w:rsidRPr="006A6BFC" w:rsidRDefault="00DC791C" w:rsidP="006A6BFC">
      <w:pPr>
        <w:numPr>
          <w:ilvl w:val="0"/>
          <w:numId w:val="2"/>
        </w:numPr>
        <w:spacing w:after="0" w:line="36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6A6BFC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Moc nominalna: </w:t>
      </w:r>
      <w:r w:rsidR="00015D3E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405 </w:t>
      </w:r>
      <w:r w:rsidRPr="006A6BF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</w:t>
      </w:r>
    </w:p>
    <w:p w14:paraId="38263212" w14:textId="6D834CF1" w:rsidR="00DC791C" w:rsidRPr="006A6BFC" w:rsidRDefault="00DC791C" w:rsidP="006A6BFC">
      <w:pPr>
        <w:numPr>
          <w:ilvl w:val="0"/>
          <w:numId w:val="2"/>
        </w:numPr>
        <w:spacing w:after="0" w:line="36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6A6BF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Napięcie obwodu otwartego Voc:</w:t>
      </w:r>
      <w:r w:rsidR="006A6BFC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="003E63A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37,</w:t>
      </w:r>
      <w:r w:rsidR="00015D3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33</w:t>
      </w:r>
    </w:p>
    <w:p w14:paraId="2C5B9C28" w14:textId="74531655" w:rsidR="00DC791C" w:rsidRPr="006A6BFC" w:rsidRDefault="00DC791C" w:rsidP="006A6BFC">
      <w:pPr>
        <w:numPr>
          <w:ilvl w:val="0"/>
          <w:numId w:val="2"/>
        </w:numPr>
        <w:spacing w:after="0" w:line="36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6A6BF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Napięcie mocy maksymalnej</w:t>
      </w:r>
      <w:r w:rsidR="006A6BFC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: </w:t>
      </w:r>
      <w:r w:rsidRPr="006A6BF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3</w:t>
      </w:r>
      <w:r w:rsidR="003E63A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0,</w:t>
      </w:r>
      <w:r w:rsidR="00015D3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52</w:t>
      </w:r>
      <w:r w:rsidR="003E63AD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Pr="006A6BF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V</w:t>
      </w:r>
    </w:p>
    <w:p w14:paraId="5182662C" w14:textId="468DB18C" w:rsidR="00DC791C" w:rsidRPr="006A6BFC" w:rsidRDefault="00DC791C" w:rsidP="006A6BFC">
      <w:pPr>
        <w:numPr>
          <w:ilvl w:val="0"/>
          <w:numId w:val="2"/>
        </w:numPr>
        <w:spacing w:after="0" w:line="36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6A6BF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Natężenie prądu w zwarciu Isc:</w:t>
      </w:r>
      <w:r w:rsidR="006A6BFC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="003E63A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13,</w:t>
      </w:r>
      <w:r w:rsidR="0006088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68</w:t>
      </w:r>
      <w:r w:rsidR="003E63AD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Pr="006A6BF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A</w:t>
      </w:r>
    </w:p>
    <w:p w14:paraId="1296964E" w14:textId="09C1905A" w:rsidR="00DC791C" w:rsidRPr="006A6BFC" w:rsidRDefault="00DC791C" w:rsidP="006A6BFC">
      <w:pPr>
        <w:numPr>
          <w:ilvl w:val="0"/>
          <w:numId w:val="2"/>
        </w:numPr>
        <w:spacing w:after="0" w:line="36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6A6BFC">
        <w:rPr>
          <w:rFonts w:eastAsia="Times New Roman" w:cstheme="minorHAnsi"/>
          <w:color w:val="000000" w:themeColor="text1"/>
          <w:sz w:val="24"/>
          <w:szCs w:val="24"/>
          <w:lang w:eastAsia="pl-PL"/>
        </w:rPr>
        <w:lastRenderedPageBreak/>
        <w:t>Natężenie prądu mocy maksymalnej Impp:</w:t>
      </w:r>
      <w:r w:rsidR="006A6BFC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="003E63A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13</w:t>
      </w:r>
      <w:r w:rsidR="0006088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,28</w:t>
      </w:r>
    </w:p>
    <w:p w14:paraId="3610EC87" w14:textId="4C8D8504" w:rsidR="00DC791C" w:rsidRPr="006A6BFC" w:rsidRDefault="00DC791C" w:rsidP="006A6BFC">
      <w:pPr>
        <w:numPr>
          <w:ilvl w:val="0"/>
          <w:numId w:val="2"/>
        </w:numPr>
        <w:spacing w:after="0" w:line="36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6A6BF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Sprawność:</w:t>
      </w:r>
      <w:r w:rsidR="006A6BFC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20</w:t>
      </w:r>
      <w:r w:rsidRPr="006A6BF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,</w:t>
      </w:r>
      <w:r w:rsidR="0006088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91</w:t>
      </w:r>
      <w:r w:rsidRPr="006A6BF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%</w:t>
      </w:r>
    </w:p>
    <w:p w14:paraId="24C37B79" w14:textId="58A44AE8" w:rsidR="00DC791C" w:rsidRPr="006A6BFC" w:rsidRDefault="00DC791C" w:rsidP="006A6BFC">
      <w:pPr>
        <w:spacing w:after="0" w:line="360" w:lineRule="auto"/>
        <w:textAlignment w:val="baseline"/>
        <w:outlineLvl w:val="2"/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</w:pPr>
      <w:r w:rsidRPr="006A6BFC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Wartości graniczne</w:t>
      </w:r>
    </w:p>
    <w:p w14:paraId="7A64A566" w14:textId="2CA73F45" w:rsidR="00DC791C" w:rsidRPr="006A6BFC" w:rsidRDefault="00DC791C" w:rsidP="006A6BFC">
      <w:pPr>
        <w:numPr>
          <w:ilvl w:val="0"/>
          <w:numId w:val="4"/>
        </w:numPr>
        <w:spacing w:after="0" w:line="36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6A6BF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Maksymalne napięcie systemu:</w:t>
      </w:r>
      <w:r w:rsidR="006A6BFC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Pr="006A6BF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1</w:t>
      </w:r>
      <w:r w:rsidR="003E63A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5</w:t>
      </w:r>
      <w:r w:rsidRPr="006A6BF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00 V</w:t>
      </w:r>
      <w:r w:rsidR="003E63AD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DC (IEC)</w:t>
      </w:r>
    </w:p>
    <w:p w14:paraId="022A2F19" w14:textId="65DF1A67" w:rsidR="00DC791C" w:rsidRPr="006A6BFC" w:rsidRDefault="00DC791C" w:rsidP="006A6BFC">
      <w:pPr>
        <w:numPr>
          <w:ilvl w:val="0"/>
          <w:numId w:val="4"/>
        </w:numPr>
        <w:spacing w:after="0" w:line="36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6A6BF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Wartość zabezpieczenia:</w:t>
      </w:r>
      <w:r w:rsidR="006A6BFC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Pr="006A6BF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2</w:t>
      </w:r>
      <w:r w:rsidR="0099125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5</w:t>
      </w:r>
      <w:r w:rsidRPr="006A6BFC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A</w:t>
      </w:r>
    </w:p>
    <w:p w14:paraId="275D7B12" w14:textId="2CA3D907" w:rsidR="00DC791C" w:rsidRPr="006A6BFC" w:rsidRDefault="00DC791C" w:rsidP="006A6BFC">
      <w:pPr>
        <w:numPr>
          <w:ilvl w:val="0"/>
          <w:numId w:val="4"/>
        </w:numPr>
        <w:spacing w:after="0" w:line="36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6A6BF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Zakres temperatury pracy:</w:t>
      </w:r>
      <w:r w:rsidR="006A6BFC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Pr="006A6BF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Od –40 do +85°C</w:t>
      </w:r>
    </w:p>
    <w:p w14:paraId="6C0C2B75" w14:textId="1B3EF0B0" w:rsidR="00DC791C" w:rsidRPr="006A6BFC" w:rsidRDefault="00DC791C" w:rsidP="006A6BFC">
      <w:pPr>
        <w:spacing w:after="0" w:line="360" w:lineRule="auto"/>
        <w:textAlignment w:val="baseline"/>
        <w:outlineLvl w:val="2"/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</w:pPr>
      <w:r w:rsidRPr="006A6BFC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Parametry mechaniczne</w:t>
      </w:r>
    </w:p>
    <w:p w14:paraId="29EC2B4E" w14:textId="59FDA636" w:rsidR="00DC791C" w:rsidRPr="006A6BFC" w:rsidRDefault="00DC791C" w:rsidP="006A6BFC">
      <w:pPr>
        <w:numPr>
          <w:ilvl w:val="0"/>
          <w:numId w:val="5"/>
        </w:numPr>
        <w:spacing w:after="0" w:line="36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6A6BF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Długość: 17</w:t>
      </w:r>
      <w:r w:rsidR="0099125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08</w:t>
      </w:r>
      <w:r w:rsidRPr="006A6BFC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mm</w:t>
      </w:r>
    </w:p>
    <w:p w14:paraId="6446164B" w14:textId="17F2E767" w:rsidR="00DC791C" w:rsidRPr="006A6BFC" w:rsidRDefault="00DC791C" w:rsidP="006A6BFC">
      <w:pPr>
        <w:numPr>
          <w:ilvl w:val="0"/>
          <w:numId w:val="5"/>
        </w:numPr>
        <w:spacing w:after="0" w:line="36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6A6BF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Szerokość:</w:t>
      </w:r>
      <w:r w:rsidR="006A6BFC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Pr="006A6BF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1</w:t>
      </w:r>
      <w:r w:rsidR="00991254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134 </w:t>
      </w:r>
      <w:r w:rsidRPr="006A6BF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mm</w:t>
      </w:r>
    </w:p>
    <w:p w14:paraId="6FD2159B" w14:textId="1F875B68" w:rsidR="00DC791C" w:rsidRPr="006A6BFC" w:rsidRDefault="00DC791C" w:rsidP="006A6BFC">
      <w:pPr>
        <w:numPr>
          <w:ilvl w:val="0"/>
          <w:numId w:val="5"/>
        </w:numPr>
        <w:spacing w:after="0" w:line="36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6A6BF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Głębokość:</w:t>
      </w:r>
      <w:r w:rsidR="006A6BFC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Pr="006A6BF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3</w:t>
      </w:r>
      <w:r w:rsidR="0099125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0</w:t>
      </w:r>
      <w:r w:rsidRPr="006A6BFC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mm</w:t>
      </w:r>
    </w:p>
    <w:p w14:paraId="6993DDC2" w14:textId="3BCE0BF8" w:rsidR="00DC791C" w:rsidRPr="006A6BFC" w:rsidRDefault="00DC791C" w:rsidP="006A6BFC">
      <w:pPr>
        <w:numPr>
          <w:ilvl w:val="0"/>
          <w:numId w:val="5"/>
        </w:numPr>
        <w:spacing w:after="0" w:line="36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6A6BF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Masa:</w:t>
      </w:r>
      <w:r w:rsidR="006A6BFC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Pr="006A6BF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2</w:t>
      </w:r>
      <w:r w:rsidR="0099125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0</w:t>
      </w:r>
      <w:r w:rsidR="006A6BFC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Pr="006A6BF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kg</w:t>
      </w:r>
    </w:p>
    <w:p w14:paraId="68AF3E74" w14:textId="105E5DE0" w:rsidR="00DC791C" w:rsidRPr="006A6BFC" w:rsidRDefault="00DC791C" w:rsidP="006A6BFC">
      <w:pPr>
        <w:numPr>
          <w:ilvl w:val="0"/>
          <w:numId w:val="5"/>
        </w:numPr>
        <w:spacing w:after="0" w:line="36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6A6BFC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Wytrzymałość na obciążenia: wiatr </w:t>
      </w:r>
      <w:r w:rsidR="00421CB5" w:rsidRPr="006A6BF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24</w:t>
      </w:r>
      <w:r w:rsidRPr="006A6BF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00Pa, śnieg 5400 Pa</w:t>
      </w:r>
    </w:p>
    <w:p w14:paraId="0F440EFA" w14:textId="6FDA6F67" w:rsidR="00421CB5" w:rsidRPr="006A6BFC" w:rsidRDefault="00421CB5" w:rsidP="006A6BFC">
      <w:pPr>
        <w:numPr>
          <w:ilvl w:val="0"/>
          <w:numId w:val="5"/>
        </w:numPr>
        <w:spacing w:after="0" w:line="36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6A6BF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Standardy i certyfikaty: IEC 61215, IEC 61730, Deklaracja zgodności CE</w:t>
      </w:r>
    </w:p>
    <w:p w14:paraId="4BBFAD22" w14:textId="77777777" w:rsidR="00DC791C" w:rsidRPr="006A6BFC" w:rsidRDefault="00DC791C" w:rsidP="006A6BFC">
      <w:pPr>
        <w:spacing w:after="0" w:line="360" w:lineRule="auto"/>
        <w:textAlignment w:val="baseline"/>
        <w:outlineLvl w:val="2"/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</w:pPr>
      <w:r w:rsidRPr="006A6BFC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Współczynnik temperatury</w:t>
      </w:r>
    </w:p>
    <w:p w14:paraId="1361C6EC" w14:textId="4B8D87E4" w:rsidR="00DC791C" w:rsidRPr="006A6BFC" w:rsidRDefault="00DC791C" w:rsidP="006A6BFC">
      <w:pPr>
        <w:numPr>
          <w:ilvl w:val="0"/>
          <w:numId w:val="6"/>
        </w:numPr>
        <w:spacing w:after="0" w:line="36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6A6BF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Pmax:</w:t>
      </w:r>
      <w:r w:rsidR="00CF64CE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Pr="006A6BF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-0,3</w:t>
      </w:r>
      <w:r w:rsidR="0099125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30</w:t>
      </w:r>
      <w:r w:rsidRPr="006A6BF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%/°C</w:t>
      </w:r>
    </w:p>
    <w:p w14:paraId="29190FD9" w14:textId="43D1FF15" w:rsidR="00DC791C" w:rsidRPr="006A6BFC" w:rsidRDefault="00DC791C" w:rsidP="006A6BFC">
      <w:pPr>
        <w:numPr>
          <w:ilvl w:val="0"/>
          <w:numId w:val="6"/>
        </w:numPr>
        <w:spacing w:after="0" w:line="36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6A6BF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Voc:</w:t>
      </w:r>
      <w:r w:rsidR="00CF64CE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Pr="006A6BF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-0,</w:t>
      </w:r>
      <w:r w:rsidR="00421CB5" w:rsidRPr="006A6BF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2</w:t>
      </w:r>
      <w:r w:rsidR="0099125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46</w:t>
      </w:r>
      <w:r w:rsidRPr="006A6BF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%/°C</w:t>
      </w:r>
    </w:p>
    <w:p w14:paraId="4181AF94" w14:textId="2D244324" w:rsidR="00DC791C" w:rsidRPr="006A6BFC" w:rsidRDefault="00DC791C" w:rsidP="006A6BFC">
      <w:pPr>
        <w:numPr>
          <w:ilvl w:val="0"/>
          <w:numId w:val="6"/>
        </w:numPr>
        <w:spacing w:after="0" w:line="36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6A6BF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Isc:</w:t>
      </w:r>
      <w:r w:rsidR="00CF64CE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Pr="006A6BF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+0,0</w:t>
      </w:r>
      <w:r w:rsidR="0099125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448</w:t>
      </w:r>
      <w:r w:rsidRPr="006A6BF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%/°C</w:t>
      </w:r>
    </w:p>
    <w:p w14:paraId="2739A000" w14:textId="77777777" w:rsidR="00DC791C" w:rsidRPr="006A6BFC" w:rsidRDefault="00DC791C" w:rsidP="006A6BFC">
      <w:pPr>
        <w:spacing w:after="0" w:line="360" w:lineRule="auto"/>
        <w:textAlignment w:val="baseline"/>
        <w:outlineLvl w:val="2"/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</w:pPr>
      <w:r w:rsidRPr="006A6BFC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Gwarancja</w:t>
      </w:r>
    </w:p>
    <w:p w14:paraId="68BBF4AB" w14:textId="77777777" w:rsidR="00DC791C" w:rsidRPr="006A6BFC" w:rsidRDefault="00DC791C" w:rsidP="006A6BFC">
      <w:pPr>
        <w:numPr>
          <w:ilvl w:val="0"/>
          <w:numId w:val="7"/>
        </w:numPr>
        <w:spacing w:after="0" w:line="36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6A6BF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Liniowy spadek mocy maksymalnej:</w:t>
      </w:r>
    </w:p>
    <w:p w14:paraId="3A4DE73A" w14:textId="77777777" w:rsidR="00DC791C" w:rsidRPr="006A6BFC" w:rsidRDefault="00DC791C" w:rsidP="006A6BFC">
      <w:pPr>
        <w:numPr>
          <w:ilvl w:val="0"/>
          <w:numId w:val="7"/>
        </w:numPr>
        <w:spacing w:after="0" w:line="36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6A6BF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10 lat ( 90% mocy maksymalnej)</w:t>
      </w:r>
    </w:p>
    <w:p w14:paraId="59AC76CF" w14:textId="24FC7A72" w:rsidR="00DC791C" w:rsidRPr="006A6BFC" w:rsidRDefault="00DC791C" w:rsidP="006A6BFC">
      <w:pPr>
        <w:numPr>
          <w:ilvl w:val="0"/>
          <w:numId w:val="7"/>
        </w:numPr>
        <w:spacing w:after="0" w:line="36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6A6BF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25 lat  (8</w:t>
      </w:r>
      <w:r w:rsidR="001C4553">
        <w:rPr>
          <w:rFonts w:eastAsia="Times New Roman" w:cstheme="minorHAnsi"/>
          <w:color w:val="000000" w:themeColor="text1"/>
          <w:sz w:val="24"/>
          <w:szCs w:val="24"/>
          <w:lang w:eastAsia="pl-PL"/>
        </w:rPr>
        <w:t>4,8</w:t>
      </w:r>
      <w:r w:rsidRPr="006A6BF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% mocy maksymalnej)</w:t>
      </w:r>
    </w:p>
    <w:p w14:paraId="4856BBC4" w14:textId="3B21BFF3" w:rsidR="00DC791C" w:rsidRPr="006A6BFC" w:rsidRDefault="00DC791C" w:rsidP="006A6BFC">
      <w:pPr>
        <w:numPr>
          <w:ilvl w:val="0"/>
          <w:numId w:val="7"/>
        </w:numPr>
        <w:spacing w:after="0" w:line="36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6A6BF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12 lat gwarancji na</w:t>
      </w:r>
      <w:r w:rsidR="00364DB5" w:rsidRPr="006A6BFC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produkt</w:t>
      </w:r>
    </w:p>
    <w:p w14:paraId="67D7B94A" w14:textId="77777777" w:rsidR="00DC791C" w:rsidRPr="006A6BFC" w:rsidRDefault="00DC791C" w:rsidP="006A6BFC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</w:p>
    <w:sectPr w:rsidR="00DC791C" w:rsidRPr="006A6B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17034"/>
    <w:multiLevelType w:val="multilevel"/>
    <w:tmpl w:val="AE58F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5A0B12"/>
    <w:multiLevelType w:val="multilevel"/>
    <w:tmpl w:val="CB565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11E638B"/>
    <w:multiLevelType w:val="multilevel"/>
    <w:tmpl w:val="3B2C9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2713A5A"/>
    <w:multiLevelType w:val="multilevel"/>
    <w:tmpl w:val="7D582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FC049CB"/>
    <w:multiLevelType w:val="multilevel"/>
    <w:tmpl w:val="87261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4A91B2A"/>
    <w:multiLevelType w:val="multilevel"/>
    <w:tmpl w:val="C3C63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C36559A"/>
    <w:multiLevelType w:val="multilevel"/>
    <w:tmpl w:val="5380D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24356466">
    <w:abstractNumId w:val="0"/>
  </w:num>
  <w:num w:numId="2" w16cid:durableId="1380982201">
    <w:abstractNumId w:val="2"/>
  </w:num>
  <w:num w:numId="3" w16cid:durableId="250435422">
    <w:abstractNumId w:val="5"/>
  </w:num>
  <w:num w:numId="4" w16cid:durableId="176433491">
    <w:abstractNumId w:val="6"/>
  </w:num>
  <w:num w:numId="5" w16cid:durableId="62073401">
    <w:abstractNumId w:val="3"/>
  </w:num>
  <w:num w:numId="6" w16cid:durableId="159390979">
    <w:abstractNumId w:val="1"/>
  </w:num>
  <w:num w:numId="7" w16cid:durableId="2088833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45A"/>
    <w:rsid w:val="00015D3E"/>
    <w:rsid w:val="0006088E"/>
    <w:rsid w:val="001C4553"/>
    <w:rsid w:val="00364DB5"/>
    <w:rsid w:val="003954F4"/>
    <w:rsid w:val="003B2B0A"/>
    <w:rsid w:val="003E63AD"/>
    <w:rsid w:val="00414ED1"/>
    <w:rsid w:val="00421CB5"/>
    <w:rsid w:val="005508AB"/>
    <w:rsid w:val="00673C0B"/>
    <w:rsid w:val="00683394"/>
    <w:rsid w:val="0069010F"/>
    <w:rsid w:val="006A6BFC"/>
    <w:rsid w:val="0082645A"/>
    <w:rsid w:val="00991254"/>
    <w:rsid w:val="009A4341"/>
    <w:rsid w:val="00AB7F67"/>
    <w:rsid w:val="00CF64CE"/>
    <w:rsid w:val="00DC791C"/>
    <w:rsid w:val="00E2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E864D"/>
  <w15:chartTrackingRefBased/>
  <w15:docId w15:val="{0C53CDC0-DC04-403B-BCAD-12FCFAB2B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8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0068">
          <w:marLeft w:val="0"/>
          <w:marRight w:val="0"/>
          <w:marTop w:val="0"/>
          <w:marBottom w:val="2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2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904601">
          <w:marLeft w:val="0"/>
          <w:marRight w:val="0"/>
          <w:marTop w:val="0"/>
          <w:marBottom w:val="2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0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Ludwisiak</dc:creator>
  <cp:keywords/>
  <dc:description/>
  <cp:lastModifiedBy>Admin</cp:lastModifiedBy>
  <cp:revision>3</cp:revision>
  <dcterms:created xsi:type="dcterms:W3CDTF">2022-04-14T07:54:00Z</dcterms:created>
  <dcterms:modified xsi:type="dcterms:W3CDTF">2022-04-14T08:03:00Z</dcterms:modified>
</cp:coreProperties>
</file>